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/>
          <w14:ligatures w14:val="standardContextual"/>
        </w:rPr>
        <w:id w:val="974608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6BFC18" w14:textId="257F5434" w:rsidR="002F5962" w:rsidRDefault="00756A36" w:rsidP="002F5962">
          <w:pPr>
            <w:pStyle w:val="Nagwekspisutreci"/>
            <w:spacing w:line="283" w:lineRule="auto"/>
            <w:contextualSpacing/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</w:pPr>
          <w:r w:rsidRPr="00756A36">
            <w:rPr>
              <w:rFonts w:ascii="Calibri" w:eastAsiaTheme="minorHAnsi" w:hAnsi="Calibri" w:cs="Calibri"/>
              <w:b/>
              <w:bCs/>
              <w:color w:val="auto"/>
              <w:kern w:val="2"/>
              <w:sz w:val="22"/>
              <w:szCs w:val="22"/>
              <w:lang w:eastAsia="en-US"/>
              <w14:ligatures w14:val="standardContextual"/>
            </w:rPr>
            <w:t xml:space="preserve">Załącznik 8. Opis proponowanego </w:t>
          </w:r>
          <w:r w:rsidRPr="002F5962">
            <w:rPr>
              <w:rFonts w:ascii="Calibri" w:eastAsiaTheme="minorHAnsi" w:hAnsi="Calibri" w:cs="Calibri"/>
              <w:b/>
              <w:bCs/>
              <w:color w:val="auto"/>
              <w:kern w:val="2"/>
              <w:sz w:val="22"/>
              <w:szCs w:val="22"/>
              <w:lang w:eastAsia="en-US"/>
              <w14:ligatures w14:val="standardContextual"/>
            </w:rPr>
            <w:t>rozwiązania</w:t>
          </w:r>
          <w:r w:rsidR="002F5962">
            <w:rPr>
              <w:rFonts w:ascii="Calibri" w:eastAsiaTheme="minorHAnsi" w:hAnsi="Calibri" w:cs="Calibri"/>
              <w:b/>
              <w:bCs/>
              <w:color w:val="auto"/>
              <w:kern w:val="2"/>
              <w:sz w:val="22"/>
              <w:szCs w:val="22"/>
              <w:lang w:eastAsia="en-US"/>
              <w14:ligatures w14:val="standardContextual"/>
            </w:rPr>
            <w:t xml:space="preserve"> - </w:t>
          </w:r>
          <w:r w:rsidR="002F5962" w:rsidRPr="002F5962"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  <w:t>prosimy o opis do 30 stron</w:t>
          </w:r>
        </w:p>
        <w:p w14:paraId="3C876D62" w14:textId="77777777" w:rsidR="002F5962" w:rsidRPr="002F5962" w:rsidRDefault="002F5962" w:rsidP="002F5962"/>
        <w:p w14:paraId="1EE9EC2C" w14:textId="77777777" w:rsidR="00756A36" w:rsidRPr="00756A36" w:rsidRDefault="00756A36" w:rsidP="00756A36">
          <w:pPr>
            <w:pStyle w:val="Nagwekspisutreci"/>
            <w:spacing w:line="283" w:lineRule="auto"/>
            <w:contextualSpacing/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</w:pPr>
          <w:r w:rsidRPr="00756A36"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  <w:tab/>
          </w:r>
        </w:p>
        <w:p w14:paraId="0F161D91" w14:textId="77777777" w:rsidR="00756A36" w:rsidRPr="00756A36" w:rsidRDefault="00756A36" w:rsidP="00756A36">
          <w:pPr>
            <w:pStyle w:val="Nagwekspisutreci"/>
            <w:spacing w:line="283" w:lineRule="auto"/>
            <w:contextualSpacing/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</w:pPr>
          <w:r w:rsidRPr="00756A36"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  <w:tab/>
          </w:r>
        </w:p>
        <w:p w14:paraId="5E790563" w14:textId="7A707832" w:rsidR="00756A36" w:rsidRPr="00756A36" w:rsidRDefault="00756A36" w:rsidP="00756A36">
          <w:pPr>
            <w:pStyle w:val="Nagwekspisutreci"/>
            <w:spacing w:line="283" w:lineRule="auto"/>
            <w:contextualSpacing/>
            <w:jc w:val="center"/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</w:pPr>
          <w:r w:rsidRPr="00227CEC">
            <w:rPr>
              <w:rFonts w:ascii="Calibri" w:hAnsi="Calibri" w:cs="Calibri"/>
              <w:noProof/>
            </w:rPr>
            <w:drawing>
              <wp:inline distT="0" distB="0" distL="0" distR="0" wp14:anchorId="0F5630C4" wp14:editId="66287DB6">
                <wp:extent cx="1487805" cy="1487805"/>
                <wp:effectExtent l="0" t="0" r="0" b="0"/>
                <wp:docPr id="1581074334" name="Obraz 6" descr="Obraz zawierający logo, Czcionka, Grafika, symbol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81074334" name="Obraz 6" descr="Obraz zawierający logo, Czcionka, Grafika, symbol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148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DA26F8C" w14:textId="34D4BE33" w:rsidR="00756A36" w:rsidRPr="00756A36" w:rsidRDefault="00756A36" w:rsidP="00756A36">
          <w:pPr>
            <w:pStyle w:val="Nagwekspisutreci"/>
            <w:spacing w:line="283" w:lineRule="auto"/>
            <w:contextualSpacing/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</w:pPr>
          <w:r w:rsidRPr="00756A36">
            <w:rPr>
              <w:rFonts w:ascii="Calibri" w:eastAsiaTheme="minorHAnsi" w:hAnsi="Calibri" w:cs="Calibri"/>
              <w:color w:val="auto"/>
              <w:kern w:val="2"/>
              <w:sz w:val="22"/>
              <w:szCs w:val="22"/>
              <w:lang w:eastAsia="en-US"/>
              <w14:ligatures w14:val="standardContextual"/>
            </w:rPr>
            <w:tab/>
          </w:r>
        </w:p>
        <w:p w14:paraId="165649B1" w14:textId="0B94FC5F" w:rsidR="00386B97" w:rsidRPr="00756A36" w:rsidRDefault="00386B97" w:rsidP="00756A36">
          <w:pPr>
            <w:pStyle w:val="Nagwekspisutreci"/>
            <w:spacing w:before="0" w:line="283" w:lineRule="auto"/>
            <w:contextualSpacing/>
            <w:rPr>
              <w:rFonts w:ascii="Calibri" w:hAnsi="Calibri" w:cs="Calibri"/>
              <w:b/>
              <w:bCs/>
              <w:color w:val="FF0000"/>
              <w:sz w:val="24"/>
              <w:szCs w:val="24"/>
            </w:rPr>
          </w:pPr>
          <w:r w:rsidRPr="00756A36">
            <w:rPr>
              <w:rFonts w:ascii="Calibri" w:hAnsi="Calibri" w:cs="Calibri"/>
              <w:b/>
              <w:bCs/>
              <w:color w:val="FF0000"/>
              <w:sz w:val="24"/>
              <w:szCs w:val="24"/>
            </w:rPr>
            <w:t>Spis treści</w:t>
          </w:r>
        </w:p>
        <w:p w14:paraId="616C4120" w14:textId="7EC3460B" w:rsidR="0042786C" w:rsidRDefault="00386B97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r w:rsidRPr="003407EE">
            <w:rPr>
              <w:rFonts w:ascii="Calibri" w:hAnsi="Calibri" w:cs="Calibri"/>
              <w:sz w:val="22"/>
              <w:szCs w:val="22"/>
            </w:rPr>
            <w:fldChar w:fldCharType="begin"/>
          </w:r>
          <w:r w:rsidRPr="003407EE">
            <w:rPr>
              <w:rFonts w:ascii="Calibri" w:hAnsi="Calibri" w:cs="Calibri"/>
              <w:sz w:val="22"/>
              <w:szCs w:val="22"/>
            </w:rPr>
            <w:instrText xml:space="preserve"> TOC \o "1-3" \h \z \u </w:instrText>
          </w:r>
          <w:r w:rsidRPr="003407EE">
            <w:rPr>
              <w:rFonts w:ascii="Calibri" w:hAnsi="Calibri" w:cs="Calibri"/>
              <w:sz w:val="22"/>
              <w:szCs w:val="22"/>
            </w:rPr>
            <w:fldChar w:fldCharType="separate"/>
          </w:r>
          <w:hyperlink w:anchor="_Toc224717910" w:history="1">
            <w:r w:rsidR="0042786C"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1.</w:t>
            </w:r>
            <w:r w:rsidR="0042786C">
              <w:rPr>
                <w:rFonts w:eastAsiaTheme="minorEastAsia"/>
                <w:noProof/>
                <w:lang w:eastAsia="pl-PL"/>
              </w:rPr>
              <w:tab/>
            </w:r>
            <w:r w:rsidR="0042786C"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Opis rozwiązania</w:t>
            </w:r>
            <w:r w:rsidR="0042786C">
              <w:rPr>
                <w:noProof/>
                <w:webHidden/>
              </w:rPr>
              <w:tab/>
            </w:r>
            <w:r w:rsidR="0042786C">
              <w:rPr>
                <w:noProof/>
                <w:webHidden/>
              </w:rPr>
              <w:fldChar w:fldCharType="begin"/>
            </w:r>
            <w:r w:rsidR="0042786C">
              <w:rPr>
                <w:noProof/>
                <w:webHidden/>
              </w:rPr>
              <w:instrText xml:space="preserve"> PAGEREF _Toc224717910 \h </w:instrText>
            </w:r>
            <w:r w:rsidR="0042786C">
              <w:rPr>
                <w:noProof/>
                <w:webHidden/>
              </w:rPr>
            </w:r>
            <w:r w:rsidR="0042786C">
              <w:rPr>
                <w:noProof/>
                <w:webHidden/>
              </w:rPr>
              <w:fldChar w:fldCharType="separate"/>
            </w:r>
            <w:r w:rsidR="0042786C">
              <w:rPr>
                <w:noProof/>
                <w:webHidden/>
              </w:rPr>
              <w:t>3</w:t>
            </w:r>
            <w:r w:rsidR="0042786C">
              <w:rPr>
                <w:noProof/>
                <w:webHidden/>
              </w:rPr>
              <w:fldChar w:fldCharType="end"/>
            </w:r>
          </w:hyperlink>
        </w:p>
        <w:p w14:paraId="110B5FFD" w14:textId="06500E32" w:rsidR="0042786C" w:rsidRDefault="0042786C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hyperlink w:anchor="_Toc224717911" w:history="1"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Opisanie mechanizmów integracyjnych (opcjonalnie)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_Toc224717911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6E2DF2" w14:textId="704BA342" w:rsidR="0042786C" w:rsidRDefault="0042786C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hyperlink w:anchor="_Toc224717912" w:history="1"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Przedstawienie przez Dostawcę rekomendowanego modelu kosztowego rozwiązania wraz z uzasadnieniem np. subskrypcyjny, per-use, etc.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_Toc224717912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5903B" w14:textId="76B1B425" w:rsidR="0042786C" w:rsidRDefault="0042786C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hyperlink w:anchor="_Toc224717913" w:history="1"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Opis usługi utrzymania (w tym ramowy SLA oferowany przez dostawcę) oraz zakres sugerowanego wsparcia technicznego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_Toc224717913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DAEFE3" w14:textId="5E002084" w:rsidR="0042786C" w:rsidRDefault="0042786C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hyperlink w:anchor="_Toc224717914" w:history="1"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Określenie podejścia do realizacji projektu oraz dostarczania rozwiązania oraz niezbędnego zakresu prac w podziale na Dostawcę i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_Toc224717914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1CA1A" w14:textId="15E0E0AF" w:rsidR="0042786C" w:rsidRDefault="0042786C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hyperlink w:anchor="_Toc224717915" w:history="1"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6.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Określenie niezbędnego zakresu oraz formy szkoleń dla użytkowników dla administratorów i użytkowników końcowych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_Toc224717915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34434" w14:textId="15D474EB" w:rsidR="0042786C" w:rsidRDefault="0042786C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hyperlink w:anchor="_Toc224717916" w:history="1"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7.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Przedstawienie przez Dostawcę wizji architektury wraz z ujęciem technologicznym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_Toc224717916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C4300" w14:textId="23E0D431" w:rsidR="0042786C" w:rsidRDefault="0042786C">
          <w:pPr>
            <w:pStyle w:val="Spistreci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lang w:eastAsia="pl-PL"/>
            </w:rPr>
          </w:pPr>
          <w:hyperlink w:anchor="_Toc224717917" w:history="1"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8.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96ECC">
              <w:rPr>
                <w:rStyle w:val="Hipercze"/>
                <w:rFonts w:ascii="Calibri" w:hAnsi="Calibri" w:cs="Calibri"/>
                <w:b/>
                <w:bCs/>
                <w:noProof/>
              </w:rPr>
              <w:t>Opis podejścia do szkoleń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_Toc224717917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09B7C" w14:textId="10A3351D" w:rsidR="00756A36" w:rsidRDefault="00386B97" w:rsidP="00756A36">
          <w:pPr>
            <w:spacing w:after="0" w:line="283" w:lineRule="auto"/>
            <w:contextualSpacing/>
            <w:rPr>
              <w:rFonts w:ascii="Calibri" w:hAnsi="Calibri" w:cs="Calibri"/>
              <w:sz w:val="22"/>
              <w:szCs w:val="22"/>
            </w:rPr>
          </w:pPr>
          <w:r w:rsidRPr="003407EE">
            <w:rPr>
              <w:rFonts w:ascii="Calibri" w:hAnsi="Calibri" w:cs="Calibri"/>
              <w:sz w:val="22"/>
              <w:szCs w:val="22"/>
            </w:rPr>
            <w:fldChar w:fldCharType="end"/>
          </w:r>
        </w:p>
        <w:p w14:paraId="30AE8E34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08859068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649D7C6C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0D214032" w14:textId="2ECC088A" w:rsidR="00D750A1" w:rsidRPr="00D750A1" w:rsidRDefault="00D750A1" w:rsidP="00D750A1">
          <w:pPr>
            <w:tabs>
              <w:tab w:val="left" w:pos="3021"/>
            </w:tabs>
            <w:rPr>
              <w:rFonts w:ascii="Calibri" w:hAnsi="Calibri" w:cs="Calibri"/>
              <w:sz w:val="22"/>
              <w:szCs w:val="22"/>
            </w:rPr>
          </w:pPr>
          <w:r>
            <w:rPr>
              <w:rFonts w:ascii="Calibri" w:hAnsi="Calibri" w:cs="Calibri"/>
              <w:sz w:val="22"/>
              <w:szCs w:val="22"/>
            </w:rPr>
            <w:tab/>
          </w:r>
        </w:p>
        <w:p w14:paraId="0F300ED1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5F196B5C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2EAD3633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4A9A30CA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19240C05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3D55B4FC" w14:textId="77777777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</w:pPr>
        </w:p>
        <w:p w14:paraId="3B653458" w14:textId="77777777" w:rsidR="00D750A1" w:rsidRDefault="00D750A1" w:rsidP="00D750A1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14:paraId="787CB4F3" w14:textId="1B1A5360" w:rsidR="00D750A1" w:rsidRPr="00D750A1" w:rsidRDefault="00D750A1" w:rsidP="00D750A1">
          <w:pPr>
            <w:rPr>
              <w:rFonts w:ascii="Calibri" w:hAnsi="Calibri" w:cs="Calibri"/>
              <w:sz w:val="22"/>
              <w:szCs w:val="22"/>
            </w:rPr>
            <w:sectPr w:rsidR="00D750A1" w:rsidRPr="00D750A1" w:rsidSect="00756A36">
              <w:footerReference w:type="default" r:id="rId12"/>
              <w:pgSz w:w="11906" w:h="16838"/>
              <w:pgMar w:top="720" w:right="720" w:bottom="720" w:left="720" w:header="709" w:footer="709" w:gutter="0"/>
              <w:cols w:space="708"/>
              <w:docGrid w:linePitch="360"/>
            </w:sectPr>
          </w:pPr>
        </w:p>
        <w:p w14:paraId="400244A7" w14:textId="018B2E3C" w:rsidR="00756A36" w:rsidRPr="00756A36" w:rsidRDefault="005F2301" w:rsidP="00756A36">
          <w:pPr>
            <w:spacing w:after="0" w:line="283" w:lineRule="auto"/>
            <w:contextualSpacing/>
            <w:rPr>
              <w:rFonts w:ascii="Calibri" w:hAnsi="Calibri" w:cs="Calibri"/>
              <w:b/>
              <w:bCs/>
              <w:sz w:val="22"/>
              <w:szCs w:val="22"/>
            </w:rPr>
          </w:pPr>
        </w:p>
      </w:sdtContent>
    </w:sdt>
    <w:p w14:paraId="7AC18C41" w14:textId="77777777" w:rsidR="00447D91" w:rsidRDefault="00447D91">
      <w:pPr>
        <w:rPr>
          <w:rFonts w:ascii="Calibri" w:eastAsiaTheme="majorEastAsia" w:hAnsi="Calibri" w:cs="Calibri"/>
          <w:sz w:val="22"/>
          <w:szCs w:val="22"/>
        </w:rPr>
      </w:pPr>
    </w:p>
    <w:p w14:paraId="60966A5C" w14:textId="4B88C241" w:rsidR="00E10DBE" w:rsidRPr="00447D91" w:rsidRDefault="00447D91">
      <w:pPr>
        <w:rPr>
          <w:rFonts w:ascii="Calibri" w:eastAsiaTheme="majorEastAsia" w:hAnsi="Calibri" w:cs="Calibri"/>
          <w:i/>
          <w:iCs/>
          <w:sz w:val="22"/>
          <w:szCs w:val="22"/>
        </w:rPr>
      </w:pPr>
      <w:r>
        <w:rPr>
          <w:rFonts w:ascii="Calibri" w:eastAsiaTheme="majorEastAsia" w:hAnsi="Calibri" w:cs="Calibri"/>
          <w:i/>
          <w:iCs/>
          <w:sz w:val="22"/>
          <w:szCs w:val="22"/>
        </w:rPr>
        <w:t>[</w:t>
      </w:r>
      <w:r w:rsidR="003F051B" w:rsidRPr="00447D91">
        <w:rPr>
          <w:rFonts w:ascii="Calibri" w:eastAsiaTheme="majorEastAsia" w:hAnsi="Calibri" w:cs="Calibri"/>
          <w:i/>
          <w:iCs/>
          <w:sz w:val="22"/>
          <w:szCs w:val="22"/>
        </w:rPr>
        <w:t>Prosimy o przygotowanie opis</w:t>
      </w:r>
      <w:r w:rsidR="00FC3FA0">
        <w:rPr>
          <w:rFonts w:ascii="Calibri" w:eastAsiaTheme="majorEastAsia" w:hAnsi="Calibri" w:cs="Calibri"/>
          <w:i/>
          <w:iCs/>
          <w:sz w:val="22"/>
          <w:szCs w:val="22"/>
        </w:rPr>
        <w:t>u</w:t>
      </w:r>
      <w:r w:rsidR="003F051B" w:rsidRPr="00447D91">
        <w:rPr>
          <w:rFonts w:ascii="Calibri" w:eastAsiaTheme="majorEastAsia" w:hAnsi="Calibri" w:cs="Calibri"/>
          <w:i/>
          <w:iCs/>
          <w:sz w:val="22"/>
          <w:szCs w:val="22"/>
        </w:rPr>
        <w:t xml:space="preserve"> według przedstawionej niżej struktury.</w:t>
      </w:r>
      <w:r>
        <w:rPr>
          <w:rFonts w:ascii="Calibri" w:eastAsiaTheme="majorEastAsia" w:hAnsi="Calibri" w:cs="Calibri"/>
          <w:i/>
          <w:iCs/>
          <w:sz w:val="22"/>
          <w:szCs w:val="22"/>
        </w:rPr>
        <w:t>]</w:t>
      </w:r>
    </w:p>
    <w:p w14:paraId="4E037168" w14:textId="77777777" w:rsidR="00586EB4" w:rsidRDefault="00586EB4">
      <w:pPr>
        <w:rPr>
          <w:rFonts w:ascii="Calibri" w:eastAsiaTheme="majorEastAsia" w:hAnsi="Calibri" w:cs="Calibri"/>
          <w:sz w:val="22"/>
          <w:szCs w:val="22"/>
        </w:rPr>
      </w:pPr>
    </w:p>
    <w:p w14:paraId="495B372E" w14:textId="208F9B3E" w:rsidR="00586EB4" w:rsidRPr="00586EB4" w:rsidRDefault="00586EB4">
      <w:pPr>
        <w:rPr>
          <w:rFonts w:ascii="Calibri" w:eastAsiaTheme="majorEastAsia" w:hAnsi="Calibri" w:cs="Calibri"/>
          <w:sz w:val="36"/>
          <w:szCs w:val="36"/>
        </w:rPr>
      </w:pPr>
      <w:r w:rsidRPr="00586EB4">
        <w:rPr>
          <w:rFonts w:ascii="Calibri" w:eastAsiaTheme="majorEastAsia" w:hAnsi="Calibri" w:cs="Calibri"/>
          <w:b/>
          <w:bCs/>
          <w:sz w:val="36"/>
          <w:szCs w:val="36"/>
        </w:rPr>
        <w:t>Nazwa dostawcy</w:t>
      </w:r>
      <w:r w:rsidRPr="00586EB4">
        <w:rPr>
          <w:rFonts w:ascii="Calibri" w:eastAsiaTheme="majorEastAsia" w:hAnsi="Calibri" w:cs="Calibri"/>
          <w:sz w:val="36"/>
          <w:szCs w:val="36"/>
        </w:rPr>
        <w:t>: …</w:t>
      </w:r>
    </w:p>
    <w:p w14:paraId="5FE1320E" w14:textId="77777777" w:rsidR="00E10DBE" w:rsidRDefault="00E10DBE" w:rsidP="00E10DBE">
      <w:pPr>
        <w:pStyle w:val="Nagwek1"/>
        <w:spacing w:before="0" w:after="0" w:line="283" w:lineRule="auto"/>
        <w:ind w:left="720"/>
        <w:contextualSpacing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D682929" w14:textId="1633FACA" w:rsidR="00756A36" w:rsidRPr="00EE1A8D" w:rsidRDefault="00386B97" w:rsidP="00756A36">
      <w:pPr>
        <w:pStyle w:val="Nagwek1"/>
        <w:numPr>
          <w:ilvl w:val="0"/>
          <w:numId w:val="2"/>
        </w:numPr>
        <w:spacing w:before="0" w:after="0" w:line="283" w:lineRule="auto"/>
        <w:contextualSpacing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0" w:name="_Toc224717910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Opis rozwiązania</w:t>
      </w:r>
      <w:bookmarkEnd w:id="0"/>
    </w:p>
    <w:p w14:paraId="42EE9E01" w14:textId="77777777" w:rsidR="00756A36" w:rsidRDefault="00756A36" w:rsidP="00756A36"/>
    <w:p w14:paraId="529C06B0" w14:textId="77777777" w:rsidR="00FC3FA0" w:rsidRPr="00EE1A8D" w:rsidRDefault="00FC3FA0" w:rsidP="00756A36"/>
    <w:p w14:paraId="5F7863DC" w14:textId="6B4849C2" w:rsidR="00756A36" w:rsidRDefault="00AE6FC6" w:rsidP="00756A36">
      <w:pPr>
        <w:pStyle w:val="Nagwek1"/>
        <w:numPr>
          <w:ilvl w:val="0"/>
          <w:numId w:val="2"/>
        </w:numPr>
        <w:spacing w:before="0" w:after="0" w:line="283" w:lineRule="auto"/>
        <w:contextualSpacing/>
      </w:pPr>
      <w:bookmarkStart w:id="1" w:name="_Toc224717911"/>
      <w:r w:rsidRPr="004C57DD">
        <w:rPr>
          <w:rFonts w:ascii="Calibri" w:hAnsi="Calibri" w:cs="Calibri"/>
          <w:b/>
          <w:bCs/>
          <w:color w:val="auto"/>
          <w:sz w:val="24"/>
          <w:szCs w:val="24"/>
        </w:rPr>
        <w:t xml:space="preserve">Opisanie mechanizmów integracyjnych </w:t>
      </w:r>
      <w:r w:rsidR="004C57DD">
        <w:rPr>
          <w:rFonts w:ascii="Calibri" w:hAnsi="Calibri" w:cs="Calibri"/>
          <w:b/>
          <w:bCs/>
          <w:color w:val="auto"/>
          <w:sz w:val="24"/>
          <w:szCs w:val="24"/>
        </w:rPr>
        <w:t>(opcjonalnie)</w:t>
      </w:r>
      <w:bookmarkEnd w:id="1"/>
    </w:p>
    <w:p w14:paraId="200CC949" w14:textId="77777777" w:rsidR="004C57DD" w:rsidRDefault="004C57DD" w:rsidP="003407EE">
      <w:pPr>
        <w:tabs>
          <w:tab w:val="left" w:pos="6496"/>
        </w:tabs>
      </w:pPr>
    </w:p>
    <w:p w14:paraId="7D0F9FE3" w14:textId="5DB26656" w:rsidR="00756A36" w:rsidRPr="00756A36" w:rsidRDefault="003407EE" w:rsidP="003407EE">
      <w:pPr>
        <w:tabs>
          <w:tab w:val="left" w:pos="6496"/>
        </w:tabs>
      </w:pPr>
      <w:r>
        <w:tab/>
      </w:r>
    </w:p>
    <w:p w14:paraId="16506150" w14:textId="363B5700" w:rsidR="00386B97" w:rsidRPr="00EE1A8D" w:rsidRDefault="00AE6FC6" w:rsidP="00756A36">
      <w:pPr>
        <w:pStyle w:val="Nagwek1"/>
        <w:numPr>
          <w:ilvl w:val="0"/>
          <w:numId w:val="2"/>
        </w:numPr>
        <w:spacing w:before="0" w:after="0" w:line="283" w:lineRule="auto"/>
        <w:contextualSpacing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2" w:name="_Toc224717912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Przedstawienie przez Dostawcę rekomendowanego modelu kosztowego rozwiązania wraz z uzasadnieniem np. subskrypcyjny, per-</w:t>
      </w:r>
      <w:proofErr w:type="spellStart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use</w:t>
      </w:r>
      <w:proofErr w:type="spellEnd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 xml:space="preserve">, </w:t>
      </w:r>
      <w:r w:rsidR="004C57DD">
        <w:rPr>
          <w:rFonts w:ascii="Calibri" w:hAnsi="Calibri" w:cs="Calibri"/>
          <w:b/>
          <w:bCs/>
          <w:color w:val="auto"/>
          <w:sz w:val="24"/>
          <w:szCs w:val="24"/>
        </w:rPr>
        <w:t>etc.</w:t>
      </w:r>
      <w:bookmarkEnd w:id="2"/>
    </w:p>
    <w:p w14:paraId="70B49B64" w14:textId="77777777" w:rsidR="00756A36" w:rsidRDefault="00756A36" w:rsidP="00756A36"/>
    <w:p w14:paraId="15D9479B" w14:textId="77777777" w:rsidR="00756A36" w:rsidRPr="00756A36" w:rsidRDefault="00756A36" w:rsidP="00756A36"/>
    <w:p w14:paraId="604D60B6" w14:textId="00C3EB26" w:rsidR="00AE6FC6" w:rsidRPr="00EE1A8D" w:rsidRDefault="00AE6FC6" w:rsidP="00756A36">
      <w:pPr>
        <w:pStyle w:val="Nagwek1"/>
        <w:numPr>
          <w:ilvl w:val="0"/>
          <w:numId w:val="2"/>
        </w:numPr>
        <w:spacing w:before="0" w:after="0" w:line="283" w:lineRule="auto"/>
        <w:contextualSpacing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3" w:name="_Toc224717913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Opis usługi utrzymania (w tym ramowy SLA oferowany przez dostawcę) oraz zakres sugerowanego wsparcia techniczneg</w:t>
      </w:r>
      <w:r w:rsidR="00756A36" w:rsidRPr="00EE1A8D">
        <w:rPr>
          <w:rFonts w:ascii="Calibri" w:hAnsi="Calibri" w:cs="Calibri"/>
          <w:b/>
          <w:bCs/>
          <w:color w:val="auto"/>
          <w:sz w:val="24"/>
          <w:szCs w:val="24"/>
        </w:rPr>
        <w:t>o</w:t>
      </w:r>
      <w:bookmarkEnd w:id="3"/>
    </w:p>
    <w:p w14:paraId="688670AC" w14:textId="77777777" w:rsidR="00756A36" w:rsidRDefault="00756A36" w:rsidP="00756A36"/>
    <w:p w14:paraId="08DF93FD" w14:textId="77777777" w:rsidR="004C57DD" w:rsidRPr="00756A36" w:rsidRDefault="004C57DD" w:rsidP="00756A36"/>
    <w:p w14:paraId="6AB4C400" w14:textId="0F549CC8" w:rsidR="00AE6FC6" w:rsidRPr="00EE1A8D" w:rsidRDefault="00AE6FC6" w:rsidP="00756A36">
      <w:pPr>
        <w:pStyle w:val="Nagwek1"/>
        <w:numPr>
          <w:ilvl w:val="0"/>
          <w:numId w:val="2"/>
        </w:numPr>
        <w:spacing w:before="0" w:after="0" w:line="283" w:lineRule="auto"/>
        <w:contextualSpacing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" w:name="_Toc224717914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Określenie podejścia do realizacji projektu oraz dostarczania rozwiązania oraz niezbędnego zakresu prac</w:t>
      </w:r>
      <w:r w:rsidR="00756A36" w:rsidRPr="00EE1A8D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w</w:t>
      </w:r>
      <w:r w:rsidR="00756A36" w:rsidRPr="00EE1A8D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podziale na Dostawcę i Zamawiającego</w:t>
      </w:r>
      <w:bookmarkEnd w:id="4"/>
    </w:p>
    <w:p w14:paraId="118614C2" w14:textId="77777777" w:rsidR="00756A36" w:rsidRDefault="00756A36" w:rsidP="00756A36"/>
    <w:p w14:paraId="36875CFD" w14:textId="77777777" w:rsidR="004C57DD" w:rsidRPr="00756A36" w:rsidRDefault="004C57DD" w:rsidP="00756A36"/>
    <w:p w14:paraId="3FDC9212" w14:textId="4A9BA9DE" w:rsidR="00756A36" w:rsidRDefault="00AE6FC6" w:rsidP="00756A36">
      <w:pPr>
        <w:pStyle w:val="Nagwek1"/>
        <w:numPr>
          <w:ilvl w:val="0"/>
          <w:numId w:val="2"/>
        </w:numPr>
        <w:spacing w:before="0" w:after="0" w:line="283" w:lineRule="auto"/>
        <w:contextualSpacing/>
      </w:pPr>
      <w:bookmarkStart w:id="5" w:name="_Toc224717915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 xml:space="preserve">Określenie niezbędnego zakresu oraz formy szkoleń dla użytkowników </w:t>
      </w:r>
      <w:r w:rsidR="00EE1A8D">
        <w:rPr>
          <w:rFonts w:ascii="Calibri" w:hAnsi="Calibri" w:cs="Calibri"/>
          <w:b/>
          <w:bCs/>
          <w:color w:val="auto"/>
          <w:sz w:val="24"/>
          <w:szCs w:val="24"/>
        </w:rPr>
        <w:t>dla administratorów i</w:t>
      </w:r>
      <w:r w:rsidR="0027264C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EE1A8D">
        <w:rPr>
          <w:rFonts w:ascii="Calibri" w:hAnsi="Calibri" w:cs="Calibri"/>
          <w:b/>
          <w:bCs/>
          <w:color w:val="auto"/>
          <w:sz w:val="24"/>
          <w:szCs w:val="24"/>
        </w:rPr>
        <w:t>użytkowników końcowych</w:t>
      </w:r>
      <w:bookmarkEnd w:id="5"/>
    </w:p>
    <w:p w14:paraId="2967CE91" w14:textId="77777777" w:rsidR="00756A36" w:rsidRDefault="00756A36" w:rsidP="00756A36"/>
    <w:p w14:paraId="2563D3F9" w14:textId="77777777" w:rsidR="004C57DD" w:rsidRPr="00756A36" w:rsidRDefault="004C57DD" w:rsidP="00756A36"/>
    <w:p w14:paraId="2C6AD8EF" w14:textId="084517E5" w:rsidR="00CC7BF5" w:rsidRDefault="00756A36" w:rsidP="00756A36">
      <w:pPr>
        <w:pStyle w:val="Nagwek1"/>
        <w:numPr>
          <w:ilvl w:val="0"/>
          <w:numId w:val="2"/>
        </w:numPr>
        <w:spacing w:before="0" w:after="0" w:line="283" w:lineRule="auto"/>
        <w:contextualSpacing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6" w:name="_Toc224717916"/>
      <w:r w:rsidRPr="00EE1A8D">
        <w:rPr>
          <w:rFonts w:ascii="Calibri" w:hAnsi="Calibri" w:cs="Calibri"/>
          <w:b/>
          <w:bCs/>
          <w:color w:val="auto"/>
          <w:sz w:val="24"/>
          <w:szCs w:val="24"/>
        </w:rPr>
        <w:t>Przedstawienie przez Dostawcę wizji architektury wraz z ujęciem technologicznym</w:t>
      </w:r>
      <w:bookmarkEnd w:id="6"/>
      <w:r w:rsidR="004C57DD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442FCF11" w14:textId="77777777" w:rsidR="0042786C" w:rsidRDefault="0042786C" w:rsidP="0042786C"/>
    <w:p w14:paraId="018A4495" w14:textId="77777777" w:rsidR="0042786C" w:rsidRDefault="0042786C" w:rsidP="0042786C"/>
    <w:p w14:paraId="304BF3BE" w14:textId="72436F17" w:rsidR="0042786C" w:rsidRPr="0042786C" w:rsidRDefault="0042786C" w:rsidP="0042786C">
      <w:pPr>
        <w:pStyle w:val="Nagwek1"/>
        <w:numPr>
          <w:ilvl w:val="0"/>
          <w:numId w:val="2"/>
        </w:numPr>
        <w:spacing w:before="0" w:after="0" w:line="283" w:lineRule="auto"/>
        <w:contextualSpacing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7" w:name="_Toc224717917"/>
      <w:r w:rsidRPr="0042786C">
        <w:rPr>
          <w:rFonts w:ascii="Calibri" w:hAnsi="Calibri" w:cs="Calibri"/>
          <w:b/>
          <w:bCs/>
          <w:color w:val="auto"/>
          <w:sz w:val="24"/>
          <w:szCs w:val="24"/>
        </w:rPr>
        <w:t>Opis podejścia do szkoleń</w:t>
      </w:r>
      <w:bookmarkEnd w:id="7"/>
      <w:r w:rsidRPr="0042786C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sectPr w:rsidR="0042786C" w:rsidRPr="0042786C" w:rsidSect="00756A3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CD8F" w14:textId="77777777" w:rsidR="006B0AF9" w:rsidRDefault="006B0AF9" w:rsidP="005A682E">
      <w:pPr>
        <w:spacing w:after="0" w:line="240" w:lineRule="auto"/>
      </w:pPr>
      <w:r>
        <w:separator/>
      </w:r>
    </w:p>
  </w:endnote>
  <w:endnote w:type="continuationSeparator" w:id="0">
    <w:p w14:paraId="244792D8" w14:textId="77777777" w:rsidR="006B0AF9" w:rsidRDefault="006B0AF9" w:rsidP="005A6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7722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2B9E78" w14:textId="73F6E3F9" w:rsidR="005A682E" w:rsidRDefault="005A682E" w:rsidP="005A682E">
            <w:pPr>
              <w:pStyle w:val="Stopka"/>
              <w:jc w:val="right"/>
            </w:pPr>
            <w:r w:rsidRPr="00D750A1">
              <w:rPr>
                <w:rFonts w:ascii="Calibri" w:hAnsi="Calibri" w:cs="Calibri"/>
                <w:sz w:val="20"/>
                <w:szCs w:val="20"/>
              </w:rPr>
              <w:t xml:space="preserve">Strona </w:t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D750A1">
              <w:rPr>
                <w:rFonts w:ascii="Calibri" w:hAnsi="Calibri" w:cs="Calibri"/>
                <w:sz w:val="20"/>
                <w:szCs w:val="20"/>
              </w:rPr>
              <w:t xml:space="preserve"> z </w:t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D750A1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E9A657" w14:textId="77777777" w:rsidR="005A682E" w:rsidRDefault="005A68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197CF" w14:textId="77777777" w:rsidR="006B0AF9" w:rsidRDefault="006B0AF9" w:rsidP="005A682E">
      <w:pPr>
        <w:spacing w:after="0" w:line="240" w:lineRule="auto"/>
      </w:pPr>
      <w:r>
        <w:separator/>
      </w:r>
    </w:p>
  </w:footnote>
  <w:footnote w:type="continuationSeparator" w:id="0">
    <w:p w14:paraId="73403958" w14:textId="77777777" w:rsidR="006B0AF9" w:rsidRDefault="006B0AF9" w:rsidP="005A6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7C1F"/>
    <w:multiLevelType w:val="hybridMultilevel"/>
    <w:tmpl w:val="24ECBCB8"/>
    <w:lvl w:ilvl="0" w:tplc="508A28E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E7E8E"/>
    <w:multiLevelType w:val="hybridMultilevel"/>
    <w:tmpl w:val="C07261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063612">
    <w:abstractNumId w:val="1"/>
  </w:num>
  <w:num w:numId="2" w16cid:durableId="150758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C4A"/>
    <w:rsid w:val="00001662"/>
    <w:rsid w:val="00186C4A"/>
    <w:rsid w:val="00222AC9"/>
    <w:rsid w:val="00257EBD"/>
    <w:rsid w:val="0027264C"/>
    <w:rsid w:val="002E6AF3"/>
    <w:rsid w:val="002F5962"/>
    <w:rsid w:val="0033011B"/>
    <w:rsid w:val="003407EE"/>
    <w:rsid w:val="00377210"/>
    <w:rsid w:val="00386B97"/>
    <w:rsid w:val="003B2588"/>
    <w:rsid w:val="003F051B"/>
    <w:rsid w:val="0042786C"/>
    <w:rsid w:val="00446EA8"/>
    <w:rsid w:val="00447D91"/>
    <w:rsid w:val="004C57DD"/>
    <w:rsid w:val="004D5FC8"/>
    <w:rsid w:val="00586EB4"/>
    <w:rsid w:val="005A682E"/>
    <w:rsid w:val="005C1339"/>
    <w:rsid w:val="005F2301"/>
    <w:rsid w:val="006A382B"/>
    <w:rsid w:val="006B0AF9"/>
    <w:rsid w:val="006F289A"/>
    <w:rsid w:val="00735142"/>
    <w:rsid w:val="00756A36"/>
    <w:rsid w:val="008530C8"/>
    <w:rsid w:val="00944784"/>
    <w:rsid w:val="0095166E"/>
    <w:rsid w:val="0096681F"/>
    <w:rsid w:val="009F7F78"/>
    <w:rsid w:val="00A72307"/>
    <w:rsid w:val="00AE6FC6"/>
    <w:rsid w:val="00B304BA"/>
    <w:rsid w:val="00BB7345"/>
    <w:rsid w:val="00BC1255"/>
    <w:rsid w:val="00CC7BF5"/>
    <w:rsid w:val="00D55F9B"/>
    <w:rsid w:val="00D56878"/>
    <w:rsid w:val="00D750A1"/>
    <w:rsid w:val="00E10DBE"/>
    <w:rsid w:val="00EB403F"/>
    <w:rsid w:val="00EE1A8D"/>
    <w:rsid w:val="00EE2314"/>
    <w:rsid w:val="00EE63D4"/>
    <w:rsid w:val="00EF793F"/>
    <w:rsid w:val="00F759A9"/>
    <w:rsid w:val="00FC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B738"/>
  <w15:chartTrackingRefBased/>
  <w15:docId w15:val="{491BBF40-F1F8-4925-9CA6-4D41A7F7B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6C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6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C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6C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6C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6C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6C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6C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6C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6C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6C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6C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6C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6C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6C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6C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6C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6C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6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6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6C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6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6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6C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6C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6C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6C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6C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6C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82E"/>
  </w:style>
  <w:style w:type="paragraph" w:styleId="Stopka">
    <w:name w:val="footer"/>
    <w:basedOn w:val="Normalny"/>
    <w:link w:val="StopkaZnak"/>
    <w:uiPriority w:val="99"/>
    <w:unhideWhenUsed/>
    <w:rsid w:val="005A6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82E"/>
  </w:style>
  <w:style w:type="paragraph" w:styleId="Nagwekspisutreci">
    <w:name w:val="TOC Heading"/>
    <w:basedOn w:val="Nagwek1"/>
    <w:next w:val="Normalny"/>
    <w:uiPriority w:val="39"/>
    <w:unhideWhenUsed/>
    <w:qFormat/>
    <w:rsid w:val="00386B97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86B9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86B9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6FA32A75F08A4890FBBEA499744392" ma:contentTypeVersion="2" ma:contentTypeDescription="Utwórz nowy dokument." ma:contentTypeScope="" ma:versionID="d3168489dd8dd5ccd54157c22b8d9846">
  <xsd:schema xmlns:xsd="http://www.w3.org/2001/XMLSchema" xmlns:xs="http://www.w3.org/2001/XMLSchema" xmlns:p="http://schemas.microsoft.com/office/2006/metadata/properties" xmlns:ns2="712036f4-b599-4492-bcd0-2a8303fb5b9d" targetNamespace="http://schemas.microsoft.com/office/2006/metadata/properties" ma:root="true" ma:fieldsID="a4035c32523d01ef7d304b5b5edb73e3" ns2:_="">
    <xsd:import namespace="712036f4-b599-4492-bcd0-2a8303fb5b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036f4-b599-4492-bcd0-2a8303fb5b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1F818C-66ED-4B37-B02E-C360D72BB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9B9BA9-F946-4009-A9C0-C65466C59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036f4-b599-4492-bcd0-2a8303fb5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4562EC-A69A-40CE-A34A-949F73A02A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918CAA-052B-4B57-86BF-A91788B67498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712036f4-b599-4492-bcd0-2a8303fb5b9d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1853</Characters>
  <Application>Microsoft Office Word</Application>
  <DocSecurity>0</DocSecurity>
  <Lines>42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Chabasińska Mariola (ORL)</dc:creator>
  <cp:keywords/>
  <dc:description/>
  <cp:lastModifiedBy>Agacińska Marta (ORL)</cp:lastModifiedBy>
  <cp:revision>2</cp:revision>
  <dcterms:created xsi:type="dcterms:W3CDTF">2026-03-23T08:09:00Z</dcterms:created>
  <dcterms:modified xsi:type="dcterms:W3CDTF">2026-03-23T08:09:00Z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2026-01-13T09:47:42Z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45ec73ae-2880-4ec8-8b8e-c82115fe540d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0x010100176FA32A75F08A4890FBBEA499744392</vt:lpwstr>
  </property>
</Properties>
</file>